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Εις το ορθόν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Ένταξη φοιτητών  ΤΕ στο Πανεπιστημιακό Πρόγραμμα Σπουδών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Ολοκληρώθηκε ο έλεγχος των αιτούντων φοιτητών ΤΕ, για ένταξή τους στο Τμήμα Λογιστικής και Χρηματοοικονομικής του Πανεπιστημίου Πελοποννήσου, για να λάβουν πτυχίο πανεπιστημιακής εκπαίδευσης.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Με αποφάσεις της Συνέλευσης του Τμήματος, σύμφωνα με τα προβλεπόμενα από τον Ν.4610/19  άρθρο 53 εντάσσονται οι παρακάτω φοιτητές:</w:t>
      </w:r>
    </w:p>
    <w:tbl>
      <w:tblPr>
        <w:tblStyle w:val="a4"/>
        <w:tblpPr w:vertAnchor="text" w:horzAnchor="text" w:leftFromText="180" w:rightFromText="180" w:tblpX="1101" w:tblpY="1"/>
        <w:tblW w:w="114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2012"/>
        <w:gridCol w:w="1980"/>
        <w:gridCol w:w="1980"/>
        <w:gridCol w:w="1980"/>
        <w:gridCol w:w="1980"/>
      </w:tblGrid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Α/Α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Αριθμός Μητρώου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Α/Α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Αριθμός Μητρώου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Α/Α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:lang w:val="el-GR" w:eastAsia="en-US" w:bidi="ar-SA"/>
              </w:rPr>
              <w:t>Αριθμός Μητρώου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1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2014202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2014040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7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2014185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2015005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2015173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2015064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2015009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2014126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19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2015066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2014163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2015040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2015069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2014013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2015050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2015073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2014042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2014118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2015029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2015051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2014116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2015032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6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2015052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2014153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9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pPr w:vertAnchor="text" w:horzAnchor="text" w:leftFromText="180" w:rightFromText="180" w:tblpX="1101" w:tblpY="1"/>
        <w:tblW w:w="75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5"/>
        <w:gridCol w:w="2013"/>
        <w:gridCol w:w="2013"/>
        <w:gridCol w:w="2013"/>
      </w:tblGrid>
      <w:tr>
        <w:trPr/>
        <w:tc>
          <w:tcPr>
            <w:tcW w:w="15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el-GR" w:eastAsia="en-US" w:bidi="ar-SA"/>
              </w:rPr>
              <w:t>Α/Α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el-GR" w:eastAsia="en-US" w:bidi="ar-SA"/>
              </w:rPr>
              <w:t>Αριθμός Μητρώου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el-GR" w:eastAsia="en-US" w:bidi="ar-SA"/>
              </w:rPr>
              <w:t>Α/Α</w:t>
            </w:r>
          </w:p>
        </w:tc>
        <w:tc>
          <w:tcPr>
            <w:tcW w:w="20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highlight w:val="yellow"/>
                <w:lang w:val="el-GR" w:eastAsia="en-US" w:bidi="ar-SA"/>
              </w:rPr>
              <w:t>Αριθμός Μητρώου</w:t>
            </w:r>
          </w:p>
        </w:tc>
      </w:tr>
    </w:tbl>
    <w:p>
      <w:pPr>
        <w:pStyle w:val="Normal"/>
        <w:tabs>
          <w:tab w:val="clear" w:pos="720"/>
          <w:tab w:val="left" w:pos="159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pPr w:vertAnchor="text" w:horzAnchor="text" w:leftFromText="180" w:rightFromText="180" w:tblpX="1101" w:tblpY="1"/>
        <w:tblW w:w="75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0"/>
        <w:gridCol w:w="1980"/>
        <w:gridCol w:w="1980"/>
        <w:gridCol w:w="1979"/>
      </w:tblGrid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2014121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2014085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6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2014168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35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2015119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l-GR" w:eastAsia="en-US" w:bidi="ar-SA"/>
              </w:rPr>
              <w:t>7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l-GR" w:eastAsia="en-US" w:bidi="ar-SA"/>
              </w:rPr>
              <w:t>2014086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36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2015120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2015088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37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2012098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l-GR" w:eastAsia="en-US" w:bidi="ar-SA"/>
              </w:rPr>
              <w:t>29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l-GR" w:eastAsia="en-US" w:bidi="ar-SA"/>
              </w:rPr>
              <w:t>2014044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38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2015126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2015101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39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2015134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2014139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40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2015160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2014069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41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2013158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33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2015174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42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  <w:t>2014183</w:t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l-GR" w:eastAsia="en-US" w:bidi="ar-SA"/>
              </w:rPr>
            </w:r>
          </w:p>
        </w:tc>
      </w:tr>
    </w:tbl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>Από την Γραμματεία του τμήματος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20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af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5"/>
    <w:uiPriority w:val="99"/>
    <w:semiHidden/>
    <w:qFormat/>
    <w:rsid w:val="001b6eb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7794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1b6e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7794e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LibreOffice/7.0.2.2$MacOSX_X86_64 LibreOffice_project/8349ace3c3162073abd90d81fd06dcfb6b36b994</Application>
  <Pages>1</Pages>
  <Words>157</Words>
  <Characters>819</Characters>
  <CharactersWithSpaces>882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2020-11-09T17:58:00Z</dcterms:created>
  <dc:creator>gram_deo</dc:creator>
  <dc:description/>
  <dc:language>en-US</dc:language>
  <cp:lastModifiedBy/>
  <cp:lastPrinted>2020-11-20T10:09:00Z</cp:lastPrinted>
  <dcterms:modified xsi:type="dcterms:W3CDTF">2020-11-21T09:35:35Z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